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397" w:rsidRDefault="00CA3397"/>
    <w:tbl>
      <w:tblPr>
        <w:tblpPr w:leftFromText="180" w:rightFromText="180" w:horzAnchor="margin" w:tblpXSpec="center" w:tblpY="-675"/>
        <w:tblW w:w="9900" w:type="dxa"/>
        <w:tblLayout w:type="fixed"/>
        <w:tblLook w:val="0000" w:firstRow="0" w:lastRow="0" w:firstColumn="0" w:lastColumn="0" w:noHBand="0" w:noVBand="0"/>
      </w:tblPr>
      <w:tblGrid>
        <w:gridCol w:w="2835"/>
        <w:gridCol w:w="4395"/>
        <w:gridCol w:w="2670"/>
      </w:tblGrid>
      <w:tr w:rsidR="00F70A8F" w:rsidRPr="00F70A8F" w:rsidTr="00125C97">
        <w:tc>
          <w:tcPr>
            <w:tcW w:w="9900" w:type="dxa"/>
            <w:gridSpan w:val="3"/>
          </w:tcPr>
          <w:p w:rsidR="00F70A8F" w:rsidRPr="00F70A8F" w:rsidRDefault="00F70A8F" w:rsidP="00F70A8F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after="0" w:line="240" w:lineRule="auto"/>
              <w:ind w:left="-540"/>
              <w:jc w:val="center"/>
              <w:outlineLvl w:val="1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</w:p>
          <w:p w:rsidR="00CA3397" w:rsidRDefault="00CA3397" w:rsidP="00F70A8F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pacing w:after="0" w:line="240" w:lineRule="auto"/>
              <w:ind w:left="-540"/>
              <w:jc w:val="center"/>
              <w:outlineLvl w:val="1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</w:p>
          <w:p w:rsidR="00CA3397" w:rsidRPr="00CA3397" w:rsidRDefault="00CA3397" w:rsidP="00F70A8F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pacing w:after="0" w:line="240" w:lineRule="auto"/>
              <w:ind w:left="-540"/>
              <w:jc w:val="center"/>
              <w:outlineLvl w:val="1"/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  <w:r w:rsidR="008C1369">
              <w:rPr>
                <w:rFonts w:ascii="Times New Roman" w:eastAsia="Andale Sans UI" w:hAnsi="Times New Roman" w:cs="Times New Roman"/>
                <w:b/>
                <w:bCs/>
                <w:kern w:val="1"/>
                <w:sz w:val="28"/>
                <w:szCs w:val="28"/>
              </w:rPr>
              <w:t xml:space="preserve"> </w:t>
            </w:r>
          </w:p>
          <w:p w:rsidR="00CA3397" w:rsidRDefault="00CA3397" w:rsidP="00F70A8F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pacing w:after="0" w:line="240" w:lineRule="auto"/>
              <w:ind w:left="-540"/>
              <w:jc w:val="center"/>
              <w:outlineLvl w:val="1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</w:p>
          <w:p w:rsidR="00F70A8F" w:rsidRPr="00F70A8F" w:rsidRDefault="00F70A8F" w:rsidP="00F70A8F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pacing w:after="0" w:line="240" w:lineRule="auto"/>
              <w:ind w:left="-540"/>
              <w:jc w:val="center"/>
              <w:outlineLvl w:val="1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F70A8F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АДМИНИСТРАЦИЯ НОВОАЛЕКСАНДРОВСКОГО </w:t>
            </w:r>
          </w:p>
          <w:p w:rsidR="00F70A8F" w:rsidRPr="00F70A8F" w:rsidRDefault="00F70A8F" w:rsidP="00F70A8F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pacing w:after="0" w:line="240" w:lineRule="auto"/>
              <w:ind w:left="-540"/>
              <w:jc w:val="center"/>
              <w:outlineLvl w:val="1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F70A8F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ГОРОДСКОГО ОКРУГА СТАВРОПОЛЬСКОГО КРАЯ</w:t>
            </w:r>
          </w:p>
          <w:p w:rsidR="00F70A8F" w:rsidRPr="00F70A8F" w:rsidRDefault="00F70A8F" w:rsidP="00F70A8F">
            <w:pPr>
              <w:spacing w:after="200" w:line="276" w:lineRule="auto"/>
              <w:ind w:left="-5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0A8F" w:rsidRPr="00F70A8F" w:rsidTr="00125C97">
        <w:tc>
          <w:tcPr>
            <w:tcW w:w="2835" w:type="dxa"/>
          </w:tcPr>
          <w:p w:rsidR="00F70A8F" w:rsidRPr="00F70A8F" w:rsidRDefault="00F70A8F" w:rsidP="00F70A8F">
            <w:pPr>
              <w:keepNext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after="0" w:line="240" w:lineRule="auto"/>
              <w:ind w:left="-540"/>
              <w:outlineLvl w:val="1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0"/>
              </w:rPr>
            </w:pPr>
          </w:p>
        </w:tc>
        <w:tc>
          <w:tcPr>
            <w:tcW w:w="4395" w:type="dxa"/>
          </w:tcPr>
          <w:p w:rsidR="00F70A8F" w:rsidRPr="00F70A8F" w:rsidRDefault="00F70A8F" w:rsidP="00F70A8F">
            <w:pPr>
              <w:snapToGrid w:val="0"/>
              <w:spacing w:after="200" w:line="276" w:lineRule="auto"/>
              <w:ind w:left="-540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F70A8F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>ПОСТАНОВЛЕНИЕ</w:t>
            </w:r>
          </w:p>
        </w:tc>
        <w:tc>
          <w:tcPr>
            <w:tcW w:w="2670" w:type="dxa"/>
          </w:tcPr>
          <w:p w:rsidR="00F70A8F" w:rsidRPr="00F70A8F" w:rsidRDefault="00F70A8F" w:rsidP="00F70A8F">
            <w:pPr>
              <w:snapToGrid w:val="0"/>
              <w:spacing w:after="200" w:line="276" w:lineRule="auto"/>
              <w:ind w:left="-540"/>
              <w:jc w:val="right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F70A8F" w:rsidRPr="00F70A8F" w:rsidTr="00125C97">
        <w:tc>
          <w:tcPr>
            <w:tcW w:w="2835" w:type="dxa"/>
          </w:tcPr>
          <w:p w:rsidR="00F70A8F" w:rsidRPr="00F70A8F" w:rsidRDefault="008C1369" w:rsidP="00F70A8F">
            <w:pPr>
              <w:keepNext/>
              <w:widowControl w:val="0"/>
              <w:snapToGrid w:val="0"/>
              <w:spacing w:after="0" w:line="240" w:lineRule="auto"/>
              <w:ind w:left="-142"/>
              <w:outlineLvl w:val="1"/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0"/>
              </w:rPr>
            </w:pPr>
            <w:r>
              <w:rPr>
                <w:rFonts w:ascii="Times New Roman" w:eastAsia="Andale Sans UI" w:hAnsi="Times New Roman" w:cs="Times New Roman"/>
                <w:bCs/>
                <w:kern w:val="1"/>
                <w:sz w:val="28"/>
                <w:szCs w:val="20"/>
              </w:rPr>
              <w:t xml:space="preserve">     29 декабря 2017 г.</w:t>
            </w:r>
          </w:p>
        </w:tc>
        <w:tc>
          <w:tcPr>
            <w:tcW w:w="4395" w:type="dxa"/>
          </w:tcPr>
          <w:p w:rsidR="00F70A8F" w:rsidRPr="008C1369" w:rsidRDefault="00F70A8F" w:rsidP="00F70A8F">
            <w:pPr>
              <w:snapToGrid w:val="0"/>
              <w:spacing w:after="200" w:line="276" w:lineRule="auto"/>
              <w:ind w:left="-5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1369">
              <w:rPr>
                <w:rFonts w:ascii="Times New Roman" w:eastAsia="Calibri" w:hAnsi="Times New Roman" w:cs="Times New Roman"/>
                <w:sz w:val="28"/>
                <w:szCs w:val="28"/>
              </w:rPr>
              <w:t>г. Новоалександровск</w:t>
            </w:r>
          </w:p>
        </w:tc>
        <w:tc>
          <w:tcPr>
            <w:tcW w:w="2670" w:type="dxa"/>
          </w:tcPr>
          <w:p w:rsidR="00F70A8F" w:rsidRPr="00F70A8F" w:rsidRDefault="008C1369" w:rsidP="008C1369">
            <w:pPr>
              <w:snapToGrid w:val="0"/>
              <w:spacing w:after="200" w:line="276" w:lineRule="auto"/>
              <w:ind w:left="-5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№ 372</w:t>
            </w:r>
          </w:p>
        </w:tc>
      </w:tr>
    </w:tbl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 создании муниципального дошкольного образовательного учреждения «Детский сад №15»</w:t>
      </w:r>
    </w:p>
    <w:p w:rsidR="00F75D43" w:rsidRDefault="00F75D43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B92" w:rsidRPr="00F75D43" w:rsidRDefault="00F75D43" w:rsidP="0036083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 от 06.10.2003 года №131-ФЗ «Об общих принципах организации местного самоуправления в Российской Федерации», от 12.01.1996 года №7-ФЗ «О некоммерческих организациях», от 29.12.2012 года №273-ФЗ «Об образовании в Российской Федерации», Законом Ставропольского края от 14.04.2017 года №34-кз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Уставом Новоалександровского городского округа Ставропольского края, решением Совета депутатов Новоалександровского городского округа Ставропольского края от 22.09.2017 года №1/11 «О вопросах правопреемства», постановлением администрации Новоалександровского городского округа Ставропольского края от 12.12.2017 года №140 «Об утверждении Порядка создания, реорганизации и ликвидации бюджетных или казенных учреждений Новоалександровского городского округа Ставропольского края, а также утверждения уставов бюджетных или казенных учреждений Новоалександровского городского округа Ставропольского края и внесения в них изменений», администрация Новоалександровского городского округа </w:t>
      </w:r>
      <w:proofErr w:type="gramStart"/>
      <w:r w:rsidRPr="00F75D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 края</w:t>
      </w:r>
      <w:proofErr w:type="gramEnd"/>
    </w:p>
    <w:p w:rsidR="00471B92" w:rsidRPr="00360832" w:rsidRDefault="00F70A8F" w:rsidP="00F70A8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F70A8F" w:rsidRPr="00F70A8F" w:rsidRDefault="00471B92" w:rsidP="00F70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70A8F" w:rsidRPr="00F70A8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устав муниципального дошкольного образовательного учреждения «Детский сад №15», согласно приложению.</w:t>
      </w:r>
    </w:p>
    <w:p w:rsidR="00471B92" w:rsidRPr="00471B92" w:rsidRDefault="00471B92" w:rsidP="00471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B92" w:rsidRPr="00F70A8F" w:rsidRDefault="00471B92" w:rsidP="00471B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70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Новоалександровского муниципального района от 11</w:t>
      </w:r>
      <w:r w:rsidRPr="00F75D43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.02.2016 года № 106 «О создании муниципального дошкольного образовательного учреждения «Детский сад № 15» считать</w:t>
      </w:r>
      <w:r w:rsidRPr="00F70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утратившим силу.</w:t>
      </w:r>
    </w:p>
    <w:p w:rsidR="00471B92" w:rsidRPr="00471B92" w:rsidRDefault="00471B92" w:rsidP="00471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B92" w:rsidRPr="00471B92" w:rsidRDefault="00471B92" w:rsidP="00471B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1B92" w:rsidRPr="00471B92" w:rsidRDefault="00360832" w:rsidP="00471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3</w:t>
      </w:r>
      <w:r w:rsidR="00471B92" w:rsidRPr="00471B9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подписания</w:t>
      </w:r>
    </w:p>
    <w:p w:rsidR="00F70A8F" w:rsidRPr="00F70A8F" w:rsidRDefault="00F70A8F" w:rsidP="00F70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F" w:rsidRPr="00F70A8F" w:rsidRDefault="00F70A8F" w:rsidP="00471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B07F7" w:rsidRPr="00F70A8F" w:rsidRDefault="003B07F7" w:rsidP="009F5BA0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70A8F" w:rsidRPr="00F70A8F" w:rsidRDefault="00F70A8F" w:rsidP="00F70A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70A8F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</w:p>
    <w:p w:rsidR="00F70A8F" w:rsidRPr="00F70A8F" w:rsidRDefault="00F70A8F" w:rsidP="00F70A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70A8F">
        <w:rPr>
          <w:rFonts w:ascii="Times New Roman" w:eastAsia="Calibri" w:hAnsi="Times New Roman" w:cs="Times New Roman"/>
          <w:b/>
          <w:sz w:val="28"/>
          <w:szCs w:val="28"/>
        </w:rPr>
        <w:t>Новоалександровского</w:t>
      </w:r>
    </w:p>
    <w:p w:rsidR="00F70A8F" w:rsidRPr="00F70A8F" w:rsidRDefault="00F70A8F" w:rsidP="00F70A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70A8F">
        <w:rPr>
          <w:rFonts w:ascii="Times New Roman" w:eastAsia="Calibri" w:hAnsi="Times New Roman" w:cs="Times New Roman"/>
          <w:b/>
          <w:sz w:val="28"/>
          <w:szCs w:val="28"/>
        </w:rPr>
        <w:t>городского округа</w:t>
      </w:r>
    </w:p>
    <w:p w:rsidR="00F70A8F" w:rsidRPr="00F70A8F" w:rsidRDefault="00F70A8F" w:rsidP="00F70A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70A8F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</w:t>
      </w:r>
      <w:r w:rsidRPr="00F70A8F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F70A8F">
        <w:rPr>
          <w:rFonts w:ascii="Times New Roman" w:eastAsia="Calibri" w:hAnsi="Times New Roman" w:cs="Times New Roman"/>
          <w:b/>
          <w:sz w:val="28"/>
          <w:szCs w:val="28"/>
        </w:rPr>
        <w:t xml:space="preserve">      С.Ф. Сагалаев</w:t>
      </w: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0A8F" w:rsidRPr="00F70A8F" w:rsidRDefault="00F70A8F" w:rsidP="00F70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733F" w:rsidRDefault="006F733F"/>
    <w:p w:rsidR="006F6AFC" w:rsidRDefault="006F6AFC"/>
    <w:p w:rsidR="006F6AFC" w:rsidRDefault="006F6AFC"/>
    <w:p w:rsidR="006F6AFC" w:rsidRDefault="006F6AFC"/>
    <w:p w:rsidR="006F6AFC" w:rsidRDefault="006F6AFC"/>
    <w:p w:rsidR="006F6AFC" w:rsidRDefault="006F6AFC"/>
    <w:p w:rsidR="006F6AFC" w:rsidRDefault="006F6AFC"/>
    <w:p w:rsidR="006F6AFC" w:rsidRDefault="006F6AFC"/>
    <w:p w:rsidR="006F6AFC" w:rsidRDefault="006F6AFC"/>
    <w:p w:rsidR="006F6AFC" w:rsidRDefault="006F6AFC"/>
    <w:p w:rsidR="00471B92" w:rsidRDefault="00471B92"/>
    <w:p w:rsidR="00471B92" w:rsidRDefault="00471B92"/>
    <w:p w:rsidR="00471B92" w:rsidRDefault="00471B92"/>
    <w:p w:rsidR="00471B92" w:rsidRDefault="00471B92"/>
    <w:p w:rsidR="00471B92" w:rsidRDefault="00471B92"/>
    <w:p w:rsidR="006F6AFC" w:rsidRPr="006F6AFC" w:rsidRDefault="006F6AFC" w:rsidP="006F6AFC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AFC" w:rsidRPr="006F6AFC" w:rsidRDefault="006F6AFC" w:rsidP="006F6AFC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AFC" w:rsidRPr="006F6AFC" w:rsidRDefault="006F6AFC" w:rsidP="006F6AFC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постановления вносит заместитель главы администрации Новоалександровского муниципального района Ставропольского края  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Л.Н. Горовенко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главы, управляющий делами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                                                                      Н.Г. Дубинин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832" w:rsidRPr="00360832" w:rsidRDefault="00360832" w:rsidP="0036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главы-начальник финансового </w:t>
      </w:r>
    </w:p>
    <w:p w:rsidR="00360832" w:rsidRPr="00360832" w:rsidRDefault="00360832" w:rsidP="0036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 Новоалександровского</w:t>
      </w:r>
    </w:p>
    <w:p w:rsidR="00360832" w:rsidRPr="00360832" w:rsidRDefault="00360832" w:rsidP="0036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Ставропольского края                            Н.Л. Булавина</w:t>
      </w:r>
    </w:p>
    <w:p w:rsidR="00360832" w:rsidRPr="00360832" w:rsidRDefault="00360832" w:rsidP="0036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832" w:rsidRPr="00360832" w:rsidRDefault="00360832" w:rsidP="0036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организационным</w:t>
      </w:r>
    </w:p>
    <w:p w:rsidR="00360832" w:rsidRPr="00360832" w:rsidRDefault="00360832" w:rsidP="0036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общим вопросам администрации</w:t>
      </w:r>
    </w:p>
    <w:p w:rsidR="00360832" w:rsidRPr="00360832" w:rsidRDefault="00360832" w:rsidP="0036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муниципального района</w:t>
      </w:r>
    </w:p>
    <w:p w:rsidR="00360832" w:rsidRPr="00360832" w:rsidRDefault="00360832" w:rsidP="0036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                                                                   Е.В. Красюкова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и кадрового 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администрации 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муниципального района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    В.Е. Гмирин 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имущественных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 администрации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муниципального района</w:t>
      </w: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Н.М. </w:t>
      </w:r>
      <w:proofErr w:type="spellStart"/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Голубцова</w:t>
      </w:r>
      <w:proofErr w:type="spellEnd"/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832" w:rsidRPr="00360832" w:rsidRDefault="00360832" w:rsidP="00360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подготовил </w:t>
      </w:r>
      <w:r w:rsidRPr="003608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начальник отдела образования администрации </w:t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муниципального района</w:t>
      </w:r>
      <w:r w:rsidRPr="003608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6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</w:t>
      </w:r>
    </w:p>
    <w:p w:rsidR="00360832" w:rsidRPr="00360832" w:rsidRDefault="00360832" w:rsidP="0036083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60832">
        <w:rPr>
          <w:rFonts w:ascii="Times New Roman" w:eastAsia="Times New Roman" w:hAnsi="Times New Roman" w:cs="Times New Roman"/>
          <w:sz w:val="28"/>
          <w:szCs w:val="20"/>
          <w:lang w:eastAsia="ru-RU"/>
        </w:rPr>
        <w:t>Н.Н. Красова</w:t>
      </w:r>
    </w:p>
    <w:p w:rsidR="00360832" w:rsidRPr="00360832" w:rsidRDefault="00360832" w:rsidP="00360832">
      <w:pPr>
        <w:rPr>
          <w:rFonts w:ascii="Calibri" w:eastAsia="Calibri" w:hAnsi="Calibri" w:cs="Times New Roman"/>
        </w:rPr>
      </w:pPr>
    </w:p>
    <w:p w:rsidR="00360832" w:rsidRPr="00360832" w:rsidRDefault="00360832" w:rsidP="00360832">
      <w:pPr>
        <w:rPr>
          <w:rFonts w:ascii="Calibri" w:eastAsia="Calibri" w:hAnsi="Calibri" w:cs="Times New Roman"/>
        </w:rPr>
      </w:pPr>
    </w:p>
    <w:p w:rsidR="00360832" w:rsidRPr="00360832" w:rsidRDefault="00360832" w:rsidP="00360832">
      <w:pPr>
        <w:rPr>
          <w:rFonts w:ascii="Calibri" w:eastAsia="Calibri" w:hAnsi="Calibri" w:cs="Times New Roman"/>
        </w:rPr>
      </w:pPr>
    </w:p>
    <w:p w:rsidR="00360832" w:rsidRPr="00360832" w:rsidRDefault="00360832" w:rsidP="00360832">
      <w:pPr>
        <w:rPr>
          <w:rFonts w:ascii="Calibri" w:eastAsia="Calibri" w:hAnsi="Calibri" w:cs="Times New Roman"/>
        </w:rPr>
      </w:pPr>
    </w:p>
    <w:p w:rsidR="00360832" w:rsidRPr="00360832" w:rsidRDefault="00360832" w:rsidP="00360832">
      <w:pPr>
        <w:rPr>
          <w:rFonts w:ascii="Calibri" w:eastAsia="Calibri" w:hAnsi="Calibri" w:cs="Times New Roman"/>
        </w:rPr>
      </w:pPr>
    </w:p>
    <w:p w:rsidR="00360832" w:rsidRPr="00360832" w:rsidRDefault="00360832" w:rsidP="00360832">
      <w:pPr>
        <w:rPr>
          <w:rFonts w:ascii="Calibri" w:eastAsia="Calibri" w:hAnsi="Calibri" w:cs="Times New Roman"/>
        </w:rPr>
      </w:pPr>
    </w:p>
    <w:p w:rsidR="00360832" w:rsidRPr="00360832" w:rsidRDefault="00360832" w:rsidP="00360832">
      <w:pPr>
        <w:rPr>
          <w:rFonts w:ascii="Calibri" w:eastAsia="Calibri" w:hAnsi="Calibri" w:cs="Times New Roman"/>
        </w:rPr>
      </w:pPr>
    </w:p>
    <w:p w:rsidR="006F6AFC" w:rsidRPr="006F6AFC" w:rsidRDefault="006F6AFC" w:rsidP="006F6AF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6AFC" w:rsidRPr="006F6AFC" w:rsidRDefault="006F6AFC" w:rsidP="006F6AF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6AFC" w:rsidRPr="006F6AFC" w:rsidRDefault="006F6AFC" w:rsidP="006F6AF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6AFC" w:rsidRDefault="006F6AFC"/>
    <w:sectPr w:rsidR="006F6AFC" w:rsidSect="0036083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3EB"/>
    <w:rsid w:val="00360832"/>
    <w:rsid w:val="003B07F7"/>
    <w:rsid w:val="00471B92"/>
    <w:rsid w:val="006F6AFC"/>
    <w:rsid w:val="006F733F"/>
    <w:rsid w:val="008C1369"/>
    <w:rsid w:val="009F5BA0"/>
    <w:rsid w:val="00CA3397"/>
    <w:rsid w:val="00DB03EB"/>
    <w:rsid w:val="00F70A8F"/>
    <w:rsid w:val="00F7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D5AA5-1828-4E60-8273-C1F8593F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5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3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Заводнова</dc:creator>
  <cp:keywords/>
  <dc:description/>
  <cp:lastModifiedBy>Ольга Заводнова</cp:lastModifiedBy>
  <cp:revision>13</cp:revision>
  <cp:lastPrinted>2018-01-03T09:05:00Z</cp:lastPrinted>
  <dcterms:created xsi:type="dcterms:W3CDTF">2017-12-15T11:27:00Z</dcterms:created>
  <dcterms:modified xsi:type="dcterms:W3CDTF">2018-01-03T09:05:00Z</dcterms:modified>
</cp:coreProperties>
</file>